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“Утверждаю”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Директор ГБОУ Школа 90     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В.В.Волосков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План работы ГБОУ “Школа № 90” на весенние каникулы с 06.04.2020 г. по 12.04.2020 г.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110"/>
        <w:gridCol w:w="3705"/>
        <w:gridCol w:w="3090"/>
        <w:tblGridChange w:id="0">
          <w:tblGrid>
            <w:gridCol w:w="1185"/>
            <w:gridCol w:w="1110"/>
            <w:gridCol w:w="3705"/>
            <w:gridCol w:w="3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Мероприятие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Ответственный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09.04.20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Виртуальная экскурсия в Эрмитаж </w:t>
            </w:r>
            <w:hyperlink r:id="rId6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Горбунова М.А.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5bd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Виртуальная экскурсия в Пушкинский музей </w:t>
            </w:r>
            <w:hyperlink r:id="rId7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https://www.pushkinmuseum.art/media/virtual/index.php?lang=ru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Горбунова М.А.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06.04.20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https://www.uffizi.it/mostre-virtuali</w:t>
              </w:r>
            </w:hyperlink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  виртуальное посещение галереи Уффици (Флоренция).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Андреева Е.С.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11.04.20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Астраханский биосферный заповедник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https://youtu.be/fzTHnyzLxhk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Андреева Е.С.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Виртуальная экскурсия по залам Эрмитажа </w:t>
            </w:r>
            <w:hyperlink r:id="rId10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https://pano.hermitagemuseum.org/3d/html/pwoa/main/#node245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Чапаева Т.Б.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09.04.20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Бородино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3"/>
                <w:szCs w:val="23"/>
              </w:rPr>
            </w:pPr>
            <w:hyperlink r:id="rId11">
              <w:r w:rsidDel="00000000" w:rsidR="00000000" w:rsidRPr="00000000">
                <w:rPr>
                  <w:color w:val="005bd1"/>
                  <w:sz w:val="23"/>
                  <w:szCs w:val="23"/>
                  <w:rtl w:val="0"/>
                </w:rPr>
                <w:t xml:space="preserve">https://www.borodino.ru/wp-content/uploads/3d_summer/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Чапаева Т.Б.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10.04.20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балета «Щелкунчик» https://www.youtube.com/user/bolshoi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Севостьянова Е.Н.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Виртуальная экскурсия по залам Эрмитажа </w:t>
            </w:r>
            <w:hyperlink r:id="rId12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https://pano.hermitagemuseum.org/3d/html/pwoa/main/#node245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Севостьянова Е.Н.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Эрмитаж. “Зимний дворец Петра I”</w:t>
            </w:r>
            <w:hyperlink r:id="rId13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com/away.php?to=https%3A%2F%2Fhermitagemuseum.org%2Fwps%2Fportal%2Fhermitage%2Fpanorama%2Fvirtual_visit%2Fpanoramas-p-1%2F%21ut%2Fp%2Fz1%2FjY9BDoIwEEXPwgHIFATUZa0xiJLGRLF2Q2YjNoG2gcrC09sYNy5EZzfJ-2_-gAQBUuOoGnTKaGz9fpFZzSnNohkjxaJK5oQuab4uDiRdbTI4vwDyZSgB-U9-ApDT-uLXAf9B3JesbEBadLdQ6asBMare3bGtRzUoB8KiNj12OIQ2jHwn-Wnl25238mOac16xmCVvYKKX7U7isc-JokHwBBlBbQA%21%2Fdz%2Fd5%2FL2dBISEvZ0FBIS9nQSEh%2F%3Flng%3Druhttps%3A%2F%2Fhermitagemuseum.org%2Fwps%2Fportal%2Fhermitage%2Fpanorama%2Fvirtual_visit%2Fpanoramas-p-1%2F%21ut%2Fp%2Fz1%2FjY9BDoIwEEXPwgHIFATUZa0xiJLGRLF2Q2YjNoG2gcrC09sYNy5EZzfJ-2_-gAQBUuOoGnTKaGz9fpFZzSnNohkjxaJK5oQuab4uDiRdbTI4vwDyZSgB-U9-ApDT-uLXAf9B3JesbEBadLdQ6asBMare3bGtRzUoB8KiNj12OIQ2jHwn-Wnl25238mOac16xmCVvYKKX7U7isc-JokHwBBlBbQA%21%2Fdz%2Fd5%2FL2dBISEvZ0FBIS9nQSEh%2F%3Flng%3Dru&amp;cc_key</w:t>
              </w:r>
            </w:hyperlink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Бодэ Ю.А.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08.04.20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Эрмитаж. Выставка "Боги, люди, герои. Из собрания Национального археологического музея Неаполя и Археологического парка Помпей"</w:t>
            </w:r>
            <w:hyperlink r:id="rId14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vk.com/away.php?to=https%3A%2F%2Fhermitagemuseum.org%2Fwps%2Fportal%2Fhermitage%2Fpanorama%2Fvirtual_visit%2Fpanoramas-a-2%2F%21ut%2Fp%2Fz1%2FjY9BDoIwEEXPwgHIVATUZa0xiJLGRLHMhsxGbAKFQGXh6W2MGxeis5vk_Td_AEEBGhp1RVa3hmq3FxiXkvN4NhcsXebhgvEVTzbpkUXrbQyXF8C-DGeA_-QnAJzWp78OuA-CPhNZBdiRvfnaXFtQo-7tnepy1IO2oDoybU8NDT75geuEn1a52zurPEWJlLkIRPgGJnp1zVk9DgnT3POeb9vQeg%21%21%2Fdz%2Fd5%2FL2dBISEvZ0FBIS9nQSEh%2F%3Flng%3Dru&amp;cc_key</w:t>
              </w:r>
            </w:hyperlink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=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Бодэ Ю.А.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Посещение музея Эрмитаж - Санкт-Петербург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https://bit.ly/3cJHdnj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Горнова В.В.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08.04.20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Посещение цирка Du Soleil https://www.cirquedusoleil.com/cirqueconnect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Горнова В.В.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10.04.20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балета «Щелкунчик» https://www.youtube.com/user/bolshoi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Горнова В.В.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09.04.20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Посещение музея Эрмитаж - Санкт-Петербург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https://bit.ly/3cJHdnj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Аносова Е.Р.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10.04.20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балета «Щелкунчик» https://www.youtube.com/user/bolshoi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Аносова Е.Р.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Посещение музея Эрмитаж - Санкт-Петербург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https://bit.ly/3cJHdnj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Ярыгина Ю.Ю.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10.04.20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балета «Щелкунчик» https://www.youtube.com/user/bolshoi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Ярыгина Ю.Ю.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06.04.20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https://www.uffizi.it/mostre-virtuali</w:t>
              </w:r>
            </w:hyperlink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  виртуальное посещение галереи Уффици (Флоренция).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Коломасова Е.Н.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10.04.20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балета «Щелкунчик» https://www.youtube.com/user/bolshoi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Коломасова Е.Н.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06.04.20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hd w:fill="ffffff" w:val="clear"/>
              <w:spacing w:after="220" w:line="240" w:lineRule="auto"/>
              <w:rPr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rtl w:val="0"/>
              </w:rPr>
              <w:t xml:space="preserve">П. Волкова "Мост над бездной"(фильм из цикла)</w:t>
            </w:r>
          </w:p>
          <w:p w:rsidR="00000000" w:rsidDel="00000000" w:rsidP="00000000" w:rsidRDefault="00000000" w:rsidRPr="00000000" w14:paraId="0000007F">
            <w:pPr>
              <w:widowControl w:val="0"/>
              <w:shd w:fill="ffffff" w:val="clear"/>
              <w:spacing w:after="220" w:line="240" w:lineRule="auto"/>
              <w:rPr>
                <w:color w:val="333333"/>
                <w:sz w:val="23"/>
                <w:szCs w:val="23"/>
              </w:rPr>
            </w:pPr>
            <w:hyperlink r:id="rId16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https://m.youtube.com/watch?v=tZdJ8QJql4g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Куликова И.В.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08.04.20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hd w:fill="ffffff" w:val="clear"/>
              <w:spacing w:after="220" w:line="240" w:lineRule="auto"/>
              <w:rPr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rtl w:val="0"/>
              </w:rPr>
              <w:t xml:space="preserve">Памятник "Тысячелетие Руси"(обзорная лекция)</w:t>
            </w:r>
            <w:hyperlink r:id="rId17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https://m.youtube.com/watch?v=gD58K1BzzIg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Куликова И.В.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08.04.20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hd w:fill="ffffff" w:val="clear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Виртуальная экскурсия в Русский музей - </w:t>
            </w:r>
            <w:hyperlink r:id="rId18">
              <w:r w:rsidDel="00000000" w:rsidR="00000000" w:rsidRPr="00000000">
                <w:rPr>
                  <w:rFonts w:ascii="Roboto" w:cs="Roboto" w:eastAsia="Roboto" w:hAnsi="Roboto"/>
                  <w:sz w:val="21"/>
                  <w:szCs w:val="21"/>
                  <w:u w:val="single"/>
                  <w:rtl w:val="0"/>
                </w:rPr>
                <w:t xml:space="preserve">http://www.virtualrm.spb.ru/rmtour/index-1.htm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Федорова С.В.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09.04.20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  <w:shd w:fill="f9f9f9" w:val="clear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https://www.hermitagemuseum.org/wps/portal/hermitage/panorama/!ut/p/z1/04_Sj9CPykssy0xPLMnMz0vMAfIjo8zi_R0dzQyNnQ28LMJMzA0cLR09XLwCDUyd3Mz0w8EKDHAARwP9KGL041EQhd_4cP0oVCv8Pb2BJviHmHr4-4c5GzmbQBXgMaMgNzTCINNREQAJ272H/dz/d5/L2dBISEvZ0FBIS9nQSEh/?lng=ru&amp;fbclid=IwAR34d1nJwQhbfIMFlNLXdjUez-NTRmuPNGQEOzklMX49FzH9ScMNzj8yIgo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9f9f9" w:val="clear"/>
                <w:rtl w:val="0"/>
              </w:rPr>
              <w:t xml:space="preserve"> - виртуальная экскурсия в Эрмитаж.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Федорова С.В.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06.04.20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Астраханский биосферный заповедник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https://youtu.be/fzTHnyzLxhk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Даутова В.Ю.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08.04.20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5bd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Онлайн Музеи Италии. </w:t>
            </w:r>
            <w:r w:rsidDel="00000000" w:rsidR="00000000" w:rsidRPr="00000000">
              <w:rPr>
                <w:color w:val="333333"/>
                <w:sz w:val="23"/>
                <w:szCs w:val="23"/>
                <w:rtl w:val="0"/>
              </w:rPr>
              <w:t xml:space="preserve">Пинакотека Брера - Милан </w:t>
            </w:r>
            <w:hyperlink r:id="rId21">
              <w:r w:rsidDel="00000000" w:rsidR="00000000" w:rsidRPr="00000000">
                <w:rPr>
                  <w:color w:val="005bd1"/>
                  <w:sz w:val="23"/>
                  <w:szCs w:val="23"/>
                  <w:rtl w:val="0"/>
                </w:rPr>
                <w:t xml:space="preserve">https://pinacotecabrera.org/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hd w:fill="ffffff" w:val="clear"/>
              <w:spacing w:after="220" w:before="220" w:line="240" w:lineRule="auto"/>
              <w:rPr>
                <w:color w:val="005bd1"/>
                <w:sz w:val="23"/>
                <w:szCs w:val="23"/>
                <w:u w:val="singl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rtl w:val="0"/>
              </w:rPr>
              <w:t xml:space="preserve">Галерея Уффици - Флоренция </w:t>
            </w:r>
            <w:hyperlink r:id="rId22">
              <w:r w:rsidDel="00000000" w:rsidR="00000000" w:rsidRPr="00000000">
                <w:rPr>
                  <w:color w:val="005bd1"/>
                  <w:sz w:val="23"/>
                  <w:szCs w:val="23"/>
                  <w:u w:val="single"/>
                  <w:rtl w:val="0"/>
                </w:rPr>
                <w:t xml:space="preserve">https://www.uffizi.it/mostre-virtuali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Даутова В.Ю.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07.04.20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Петергоф - Виртуальная аудиоэкскурсия по Нижнему парку"  </w:t>
            </w:r>
            <w:hyperlink r:id="rId23">
              <w:r w:rsidDel="00000000" w:rsidR="00000000" w:rsidRPr="00000000">
                <w:rPr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https://www.youtube.com/watch?v=3427p2i35mw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Мязина И.Ю.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09.04.20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 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shd w:fill="f9f9f9" w:val="clear"/>
                <w:rtl w:val="0"/>
              </w:rPr>
              <w:t xml:space="preserve">Государственная Третьяковская галерея"  </w:t>
            </w:r>
          </w:p>
          <w:p w:rsidR="00000000" w:rsidDel="00000000" w:rsidP="00000000" w:rsidRDefault="00000000" w:rsidRPr="00000000" w14:paraId="000000AB">
            <w:pPr>
              <w:widowControl w:val="0"/>
              <w:shd w:fill="ffffff" w:val="clear"/>
              <w:spacing w:after="200" w:line="276.0005454545455" w:lineRule="auto"/>
              <w:rPr>
                <w:color w:val="005bd1"/>
                <w:u w:val="single"/>
              </w:rPr>
            </w:pPr>
            <w:hyperlink r:id="rId24">
              <w:r w:rsidDel="00000000" w:rsidR="00000000" w:rsidRPr="00000000">
                <w:rPr>
                  <w:color w:val="005bd1"/>
                  <w:u w:val="single"/>
                  <w:rtl w:val="0"/>
                </w:rPr>
                <w:t xml:space="preserve">https://www.youtube.com/watch?v=iUdCazc2qEs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hd w:fill="ffffff" w:val="clear"/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Мязина И.Ю.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right"/>
        <w:rPr/>
      </w:pPr>
      <w:r w:rsidDel="00000000" w:rsidR="00000000" w:rsidRPr="00000000">
        <w:rPr>
          <w:rtl w:val="0"/>
        </w:rPr>
        <w:t xml:space="preserve">Алексеева И.Ю.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fzTHnyzLxhk" TargetMode="External"/><Relationship Id="rId11" Type="http://schemas.openxmlformats.org/officeDocument/2006/relationships/hyperlink" Target="https://www.borodino.ru/wp-content/uploads/3d_summer/" TargetMode="External"/><Relationship Id="rId22" Type="http://schemas.openxmlformats.org/officeDocument/2006/relationships/hyperlink" Target="https://www.uffizi.it/mostre-virtuali" TargetMode="External"/><Relationship Id="rId10" Type="http://schemas.openxmlformats.org/officeDocument/2006/relationships/hyperlink" Target="https://pano.hermitagemuseum.org/3d/html/pwoa/main/#node245" TargetMode="External"/><Relationship Id="rId21" Type="http://schemas.openxmlformats.org/officeDocument/2006/relationships/hyperlink" Target="https://pinacotecabrera.org/" TargetMode="External"/><Relationship Id="rId13" Type="http://schemas.openxmlformats.org/officeDocument/2006/relationships/hyperlink" Target="https://vk.com/away.php?to=https%3A%2F%2Fhermitagemuseum.org%2Fwps%2Fportal%2Fhermitage%2Fpanorama%2Fvirtual_visit%2Fpanoramas-p-1%2F%21ut%2Fp%2Fz1%2FjY9BDoIwEEXPwgHIFATUZa0xiJLGRLF2Q2YjNoG2gcrC09sYNy5EZzfJ-2_-gAQBUuOoGnTKaGz9fpFZzSnNohkjxaJK5oQuab4uDiRdbTI4vwDyZSgB-U9-ApDT-uLXAf9B3JesbEBadLdQ6asBMare3bGtRzUoB8KiNj12OIQ2jHwn-Wnl25238mOac16xmCVvYKKX7U7isc-JokHwBBlBbQA%21%2Fdz%2Fd5%2FL2dBISEvZ0FBIS9nQSEh%2F%3Flng%3Druhttps%3A%2F%2Fhermitagemuseum.org%2Fwps%2Fportal%2Fhermitage%2Fpanorama%2Fvirtual_visit%2Fpanoramas-p-1%2F%21ut%2Fp%2Fz1%2FjY9BDoIwEEXPwgHIFATUZa0xiJLGRLF2Q2YjNoG2gcrC09sYNy5EZzfJ-2_-gAQBUuOoGnTKaGz9fpFZzSnNohkjxaJK5oQuab4uDiRdbTI4vwDyZSgB-U9-ApDT-uLXAf9B3JesbEBadLdQ6asBMare3bGtRzUoB8KiNj12OIQ2jHwn-Wnl25238mOac16xmCVvYKKX7U7isc-JokHwBBlBbQA%21%2Fdz%2Fd5%2FL2dBISEvZ0FBIS9nQSEh%2F%3Flng%3Dru&amp;cc_key" TargetMode="External"/><Relationship Id="rId24" Type="http://schemas.openxmlformats.org/officeDocument/2006/relationships/hyperlink" Target="https://www.youtube.com/watch?v=iUdCazc2qEs" TargetMode="External"/><Relationship Id="rId12" Type="http://schemas.openxmlformats.org/officeDocument/2006/relationships/hyperlink" Target="https://pano.hermitagemuseum.org/3d/html/pwoa/main/#node245" TargetMode="External"/><Relationship Id="rId23" Type="http://schemas.openxmlformats.org/officeDocument/2006/relationships/hyperlink" Target="https://www.youtube.com/watch?v=3427p2i35m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zTHnyzLxhk" TargetMode="External"/><Relationship Id="rId15" Type="http://schemas.openxmlformats.org/officeDocument/2006/relationships/hyperlink" Target="https://www.uffizi.it/mostre-virtuali" TargetMode="External"/><Relationship Id="rId14" Type="http://schemas.openxmlformats.org/officeDocument/2006/relationships/hyperlink" Target="https://vk.com/away.php?to=https%3A%2F%2Fhermitagemuseum.org%2Fwps%2Fportal%2Fhermitage%2Fpanorama%2Fvirtual_visit%2Fpanoramas-a-2%2F%21ut%2Fp%2Fz1%2FjY9BDoIwEEXPwgHIVATUZa0xiJLGRLHMhsxGbAKFQGXh6W2MGxeis5vk_Td_AEEBGhp1RVa3hmq3FxiXkvN4NhcsXebhgvEVTzbpkUXrbQyXF8C-DGeA_-QnAJzWp78OuA-CPhNZBdiRvfnaXFtQo-7tnepy1IO2oDoybU8NDT75geuEn1a52zurPEWJlLkIRPgGJnp1zVk9DgnT3POeb9vQeg%21%21%2Fdz%2Fd5%2FL2dBISEvZ0FBIS9nQSEh%2F%3Flng%3Dru&amp;cc_key" TargetMode="External"/><Relationship Id="rId17" Type="http://schemas.openxmlformats.org/officeDocument/2006/relationships/hyperlink" Target="https://m.youtube.com/watch?v=gD58K1BzzIg" TargetMode="External"/><Relationship Id="rId16" Type="http://schemas.openxmlformats.org/officeDocument/2006/relationships/hyperlink" Target="https://m.youtube.com/watch?v=tZdJ8QJql4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&amp;fbclid=IwAR34d1nJwQhbfIMFlNLXdjUez-NTRmuPNGQEOzklMX49FzH9ScMNzj8yIgo" TargetMode="External"/><Relationship Id="rId6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8" Type="http://schemas.openxmlformats.org/officeDocument/2006/relationships/hyperlink" Target="http://www.virtualrm.spb.ru/rmtour/index-1.htm" TargetMode="External"/><Relationship Id="rId7" Type="http://schemas.openxmlformats.org/officeDocument/2006/relationships/hyperlink" Target="https://www.pushkinmuseum.art/media/virtual/index.php?lang=ru" TargetMode="External"/><Relationship Id="rId8" Type="http://schemas.openxmlformats.org/officeDocument/2006/relationships/hyperlink" Target="https://www.uffizi.it/mostre-virtual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